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D43E99" w:rsidP="00E012ED">
      <w:pPr>
        <w:shd w:val="clear" w:color="auto" w:fill="FFFFFF"/>
        <w:jc w:val="center"/>
        <w:outlineLvl w:val="2"/>
        <w:rPr>
          <w:b/>
          <w:bCs/>
        </w:rPr>
      </w:pPr>
      <w:r w:rsidRPr="00D43E99">
        <w:rPr>
          <w:b/>
          <w:bCs/>
        </w:rPr>
        <w:t>Opodatkowanie dotacji VAT i kwalifik</w:t>
      </w:r>
      <w:r>
        <w:rPr>
          <w:b/>
          <w:bCs/>
        </w:rPr>
        <w:t xml:space="preserve">owalność VAT </w:t>
      </w:r>
      <w:r w:rsidR="00E012ED">
        <w:rPr>
          <w:b/>
          <w:bCs/>
        </w:rPr>
        <w:t xml:space="preserve">          </w:t>
      </w:r>
      <w:r>
        <w:rPr>
          <w:b/>
          <w:bCs/>
        </w:rPr>
        <w:t>w projektach 2018r.</w:t>
      </w:r>
    </w:p>
    <w:tbl>
      <w:tblPr>
        <w:tblStyle w:val="Tabela-Siatka"/>
        <w:tblW w:w="0" w:type="auto"/>
        <w:tblInd w:w="397" w:type="dxa"/>
        <w:tblLook w:val="04A0" w:firstRow="1" w:lastRow="0" w:firstColumn="1" w:lastColumn="0" w:noHBand="0" w:noVBand="1"/>
      </w:tblPr>
      <w:tblGrid>
        <w:gridCol w:w="1244"/>
        <w:gridCol w:w="2973"/>
        <w:gridCol w:w="790"/>
      </w:tblGrid>
      <w:tr w:rsidR="00E01C00" w:rsidRPr="0017213C" w:rsidTr="004E2E42">
        <w:trPr>
          <w:trHeight w:val="420"/>
        </w:trPr>
        <w:tc>
          <w:tcPr>
            <w:tcW w:w="1271" w:type="dxa"/>
          </w:tcPr>
          <w:p w:rsidR="00D90FAA" w:rsidRPr="0017213C" w:rsidRDefault="00D43E99" w:rsidP="00E012ED">
            <w:pPr>
              <w:autoSpaceDE w:val="0"/>
              <w:autoSpaceDN w:val="0"/>
              <w:adjustRightInd w:val="0"/>
              <w:jc w:val="center"/>
              <w:rPr>
                <w:rFonts w:ascii="Arial" w:hAnsi="Arial" w:cs="Arial"/>
                <w:color w:val="1F1A17"/>
              </w:rPr>
            </w:pPr>
            <w:r>
              <w:rPr>
                <w:rFonts w:ascii="Arial" w:hAnsi="Arial" w:cs="Arial"/>
                <w:color w:val="1F1A17"/>
              </w:rPr>
              <w:t>Poznań</w:t>
            </w:r>
          </w:p>
        </w:tc>
        <w:tc>
          <w:tcPr>
            <w:tcW w:w="3118" w:type="dxa"/>
          </w:tcPr>
          <w:p w:rsidR="00D90FAA" w:rsidRPr="0017213C" w:rsidRDefault="00D43E99" w:rsidP="00E012ED">
            <w:pPr>
              <w:autoSpaceDE w:val="0"/>
              <w:autoSpaceDN w:val="0"/>
              <w:adjustRightInd w:val="0"/>
              <w:jc w:val="center"/>
              <w:rPr>
                <w:rFonts w:ascii="Arial" w:hAnsi="Arial" w:cs="Arial"/>
                <w:color w:val="1F1A17"/>
              </w:rPr>
            </w:pPr>
            <w:r>
              <w:rPr>
                <w:rFonts w:ascii="Arial" w:hAnsi="Arial" w:cs="Arial"/>
                <w:color w:val="1F1A17"/>
              </w:rPr>
              <w:t>5 października</w:t>
            </w:r>
            <w:r w:rsidR="00046D35">
              <w:rPr>
                <w:rFonts w:ascii="Arial" w:hAnsi="Arial" w:cs="Arial"/>
                <w:color w:val="1F1A17"/>
              </w:rPr>
              <w:t xml:space="preserve"> </w:t>
            </w:r>
            <w:r w:rsidR="00F407FC">
              <w:rPr>
                <w:rFonts w:ascii="Arial" w:hAnsi="Arial" w:cs="Arial"/>
                <w:color w:val="1F1A17"/>
              </w:rPr>
              <w:t>2018</w:t>
            </w:r>
            <w:r w:rsidR="00D90FAA" w:rsidRPr="0017213C">
              <w:rPr>
                <w:rFonts w:ascii="Arial" w:hAnsi="Arial" w:cs="Arial"/>
                <w:color w:val="1F1A17"/>
              </w:rPr>
              <w:t>r.</w:t>
            </w:r>
          </w:p>
        </w:tc>
        <w:tc>
          <w:tcPr>
            <w:tcW w:w="844" w:type="dxa"/>
          </w:tcPr>
          <w:p w:rsidR="004E2E42" w:rsidRPr="0017213C" w:rsidRDefault="004E2E42" w:rsidP="00E012ED">
            <w:pPr>
              <w:autoSpaceDE w:val="0"/>
              <w:autoSpaceDN w:val="0"/>
              <w:adjustRightInd w:val="0"/>
              <w:jc w:val="center"/>
              <w:rPr>
                <w:rFonts w:ascii="Arial" w:hAnsi="Arial" w:cs="Arial"/>
                <w:color w:val="1F1A17"/>
              </w:rPr>
            </w:pPr>
          </w:p>
        </w:tc>
      </w:tr>
    </w:tbl>
    <w:p w:rsidR="008A7E06" w:rsidRPr="00F034FB" w:rsidRDefault="008A7E06" w:rsidP="00863F97">
      <w:pPr>
        <w:autoSpaceDE w:val="0"/>
        <w:autoSpaceDN w:val="0"/>
        <w:adjustRightInd w:val="0"/>
        <w:spacing w:line="240" w:lineRule="auto"/>
        <w:ind w:firstLine="397"/>
        <w:rPr>
          <w:rFonts w:ascii="Arial" w:hAnsi="Arial" w:cs="Arial"/>
          <w:b/>
          <w:bCs/>
          <w:color w:val="1F1A17"/>
          <w:sz w:val="18"/>
          <w:szCs w:val="18"/>
        </w:rPr>
      </w:pPr>
    </w:p>
    <w:p w:rsidR="00F10B90" w:rsidRPr="00F034FB" w:rsidRDefault="00F10B90" w:rsidP="00863F97">
      <w:pPr>
        <w:autoSpaceDE w:val="0"/>
        <w:autoSpaceDN w:val="0"/>
        <w:adjustRightInd w:val="0"/>
        <w:spacing w:line="240" w:lineRule="auto"/>
        <w:ind w:firstLine="397"/>
        <w:rPr>
          <w:rFonts w:ascii="Arial" w:hAnsi="Arial" w:cs="Arial"/>
          <w:b/>
          <w:bCs/>
          <w:color w:val="1F1A17"/>
          <w:sz w:val="18"/>
          <w:szCs w:val="18"/>
        </w:rPr>
      </w:pPr>
      <w:r w:rsidRPr="00F034FB">
        <w:rPr>
          <w:rFonts w:ascii="Arial" w:hAnsi="Arial" w:cs="Arial"/>
          <w:b/>
          <w:bCs/>
          <w:color w:val="1F1A17"/>
          <w:sz w:val="18"/>
          <w:szCs w:val="18"/>
        </w:rPr>
        <w:t>Koszt uczestnictwa:</w:t>
      </w:r>
    </w:p>
    <w:p w:rsidR="00642817" w:rsidRPr="00F034FB" w:rsidRDefault="00642817" w:rsidP="00863F97">
      <w:pPr>
        <w:autoSpaceDE w:val="0"/>
        <w:autoSpaceDN w:val="0"/>
        <w:adjustRightInd w:val="0"/>
        <w:spacing w:line="240" w:lineRule="auto"/>
        <w:ind w:firstLine="397"/>
        <w:rPr>
          <w:rFonts w:ascii="Arial" w:hAnsi="Arial" w:cs="Arial"/>
          <w:b/>
          <w:bCs/>
          <w:color w:val="1F1A17"/>
          <w:sz w:val="18"/>
          <w:szCs w:val="18"/>
        </w:rPr>
      </w:pPr>
    </w:p>
    <w:p w:rsidR="00E012ED" w:rsidRDefault="00E012ED" w:rsidP="00E012ED">
      <w:pPr>
        <w:jc w:val="both"/>
        <w:rPr>
          <w:b/>
        </w:rPr>
      </w:pPr>
      <w:r>
        <w:rPr>
          <w:b/>
        </w:rPr>
        <w:t>440</w:t>
      </w:r>
      <w:r>
        <w:rPr>
          <w:b/>
        </w:rPr>
        <w:t>,00</w:t>
      </w:r>
      <w:r>
        <w:rPr>
          <w:b/>
        </w:rPr>
        <w:t xml:space="preserve"> zł </w:t>
      </w:r>
      <w:r>
        <w:rPr>
          <w:b/>
        </w:rPr>
        <w:t>+ 23%VAT = 541,20 zł</w:t>
      </w:r>
      <w:bookmarkStart w:id="0" w:name="_GoBack"/>
      <w:bookmarkEnd w:id="0"/>
    </w:p>
    <w:p w:rsidR="00E012ED" w:rsidRDefault="00E012ED" w:rsidP="00E01C00">
      <w:pPr>
        <w:jc w:val="both"/>
        <w:rPr>
          <w:b/>
        </w:rPr>
      </w:pPr>
    </w:p>
    <w:p w:rsidR="00642817" w:rsidRPr="00E012ED" w:rsidRDefault="00D43E99" w:rsidP="00E012ED">
      <w:pPr>
        <w:jc w:val="both"/>
        <w:rPr>
          <w:b/>
        </w:rPr>
      </w:pPr>
      <w:r>
        <w:rPr>
          <w:b/>
        </w:rPr>
        <w:t>4</w:t>
      </w:r>
      <w:r w:rsidR="00E01C00">
        <w:rPr>
          <w:b/>
        </w:rPr>
        <w:t>4</w:t>
      </w:r>
      <w:r w:rsidR="000D68B5">
        <w:rPr>
          <w:b/>
        </w:rPr>
        <w:t>0</w:t>
      </w:r>
      <w:r w:rsidR="00E012ED">
        <w:rPr>
          <w:b/>
        </w:rPr>
        <w:t>,00</w:t>
      </w:r>
      <w:r w:rsidR="00F83DF7">
        <w:rPr>
          <w:b/>
        </w:rPr>
        <w:t xml:space="preserve"> zł</w:t>
      </w:r>
      <w:r w:rsidR="00861DBB" w:rsidRPr="00BC3404">
        <w:rPr>
          <w:b/>
        </w:rPr>
        <w:t xml:space="preserve"> </w:t>
      </w:r>
      <w:r w:rsidR="00E012ED">
        <w:rPr>
          <w:b/>
        </w:rPr>
        <w:t xml:space="preserve">+ VAT </w:t>
      </w:r>
      <w:proofErr w:type="spellStart"/>
      <w:r w:rsidR="00E012ED">
        <w:rPr>
          <w:b/>
        </w:rPr>
        <w:t>zw</w:t>
      </w:r>
      <w:proofErr w:type="spellEnd"/>
      <w:r w:rsidR="00E012ED">
        <w:rPr>
          <w:b/>
        </w:rPr>
        <w:t xml:space="preserve"> = 44</w:t>
      </w:r>
      <w:r w:rsidR="00E012ED" w:rsidRPr="00E012ED">
        <w:rPr>
          <w:b/>
        </w:rPr>
        <w:t>0,00 zł brutto - w przypadku, gdy udział w szkoleniu jest finansowany co najmniej w 70% ze środków publicznych.</w:t>
      </w:r>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E01C00" w:rsidRDefault="00236185" w:rsidP="00E01C00">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sectPr w:rsidR="00104FB1" w:rsidRPr="00E01C00"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9D" w:rsidRDefault="008F169D" w:rsidP="005B4289">
      <w:pPr>
        <w:spacing w:line="240" w:lineRule="auto"/>
      </w:pPr>
      <w:r>
        <w:separator/>
      </w:r>
    </w:p>
  </w:endnote>
  <w:endnote w:type="continuationSeparator" w:id="0">
    <w:p w:rsidR="008F169D" w:rsidRDefault="008F169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9D" w:rsidRDefault="008F169D" w:rsidP="005B4289">
      <w:pPr>
        <w:spacing w:line="240" w:lineRule="auto"/>
      </w:pPr>
      <w:r>
        <w:separator/>
      </w:r>
    </w:p>
  </w:footnote>
  <w:footnote w:type="continuationSeparator" w:id="0">
    <w:p w:rsidR="008F169D" w:rsidRDefault="008F169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448E4"/>
    <w:rsid w:val="00046D35"/>
    <w:rsid w:val="000660AF"/>
    <w:rsid w:val="00071E30"/>
    <w:rsid w:val="000D56F2"/>
    <w:rsid w:val="000D68B5"/>
    <w:rsid w:val="000D7C21"/>
    <w:rsid w:val="000F7C5A"/>
    <w:rsid w:val="00100140"/>
    <w:rsid w:val="00104FB1"/>
    <w:rsid w:val="0017213C"/>
    <w:rsid w:val="0017386C"/>
    <w:rsid w:val="001836C3"/>
    <w:rsid w:val="001A72CC"/>
    <w:rsid w:val="001E5C44"/>
    <w:rsid w:val="001F06A6"/>
    <w:rsid w:val="00210C4D"/>
    <w:rsid w:val="00212E3C"/>
    <w:rsid w:val="00236185"/>
    <w:rsid w:val="00236E56"/>
    <w:rsid w:val="002A2DC7"/>
    <w:rsid w:val="002B6089"/>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83EE0"/>
    <w:rsid w:val="004B6CC2"/>
    <w:rsid w:val="004C002E"/>
    <w:rsid w:val="004E1446"/>
    <w:rsid w:val="004E2E42"/>
    <w:rsid w:val="00512E80"/>
    <w:rsid w:val="00520290"/>
    <w:rsid w:val="0052414A"/>
    <w:rsid w:val="00525DB9"/>
    <w:rsid w:val="005328E9"/>
    <w:rsid w:val="00552B9C"/>
    <w:rsid w:val="005809D1"/>
    <w:rsid w:val="00585197"/>
    <w:rsid w:val="00595E1A"/>
    <w:rsid w:val="005A2423"/>
    <w:rsid w:val="005B4289"/>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716C7"/>
    <w:rsid w:val="00771DC8"/>
    <w:rsid w:val="007E2CF3"/>
    <w:rsid w:val="007F1A2B"/>
    <w:rsid w:val="00822247"/>
    <w:rsid w:val="00827E8F"/>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69D"/>
    <w:rsid w:val="008F19FB"/>
    <w:rsid w:val="00956D06"/>
    <w:rsid w:val="0096702C"/>
    <w:rsid w:val="009860A6"/>
    <w:rsid w:val="009D0166"/>
    <w:rsid w:val="009D121C"/>
    <w:rsid w:val="00A25F27"/>
    <w:rsid w:val="00A328E3"/>
    <w:rsid w:val="00A4127C"/>
    <w:rsid w:val="00A64A68"/>
    <w:rsid w:val="00A74DB7"/>
    <w:rsid w:val="00A76BD5"/>
    <w:rsid w:val="00AD4146"/>
    <w:rsid w:val="00AD6458"/>
    <w:rsid w:val="00B26032"/>
    <w:rsid w:val="00B45BA6"/>
    <w:rsid w:val="00B840C5"/>
    <w:rsid w:val="00B85E51"/>
    <w:rsid w:val="00B85FFB"/>
    <w:rsid w:val="00B86409"/>
    <w:rsid w:val="00B92AFF"/>
    <w:rsid w:val="00B952EC"/>
    <w:rsid w:val="00B96488"/>
    <w:rsid w:val="00BE65D1"/>
    <w:rsid w:val="00BF6248"/>
    <w:rsid w:val="00C06201"/>
    <w:rsid w:val="00C410E7"/>
    <w:rsid w:val="00C60769"/>
    <w:rsid w:val="00C60B2B"/>
    <w:rsid w:val="00C9633D"/>
    <w:rsid w:val="00C966F9"/>
    <w:rsid w:val="00CB6613"/>
    <w:rsid w:val="00D23969"/>
    <w:rsid w:val="00D23BB6"/>
    <w:rsid w:val="00D371A6"/>
    <w:rsid w:val="00D43E99"/>
    <w:rsid w:val="00D4666A"/>
    <w:rsid w:val="00D8035C"/>
    <w:rsid w:val="00D90FAA"/>
    <w:rsid w:val="00DC5D5C"/>
    <w:rsid w:val="00DD2E53"/>
    <w:rsid w:val="00DD2F16"/>
    <w:rsid w:val="00E012ED"/>
    <w:rsid w:val="00E01C00"/>
    <w:rsid w:val="00E04E07"/>
    <w:rsid w:val="00E37281"/>
    <w:rsid w:val="00E44A5B"/>
    <w:rsid w:val="00E905AF"/>
    <w:rsid w:val="00E90A22"/>
    <w:rsid w:val="00EB0423"/>
    <w:rsid w:val="00EC7522"/>
    <w:rsid w:val="00F02891"/>
    <w:rsid w:val="00F034FB"/>
    <w:rsid w:val="00F10B90"/>
    <w:rsid w:val="00F13327"/>
    <w:rsid w:val="00F407FC"/>
    <w:rsid w:val="00F412AB"/>
    <w:rsid w:val="00F83DF7"/>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3149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2018-09-18T10:45:00Z</dcterms:created>
  <dcterms:modified xsi:type="dcterms:W3CDTF">2018-09-18T10:45:00Z</dcterms:modified>
</cp:coreProperties>
</file>